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0A" w:rsidRPr="0028560A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28560A">
        <w:rPr>
          <w:rFonts w:ascii="Times New Roman" w:hAnsi="Times New Roman" w:cs="Times New Roman"/>
          <w:b/>
          <w:sz w:val="24"/>
          <w:szCs w:val="24"/>
        </w:rPr>
        <w:t xml:space="preserve">RODO </w:t>
      </w:r>
    </w:p>
    <w:p w:rsidR="00DD153A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Ochrona danych osobowych jest jednym z kluczowych zadań realizowanych przez </w:t>
      </w:r>
      <w:r w:rsidR="00C615E1">
        <w:rPr>
          <w:rFonts w:ascii="Times New Roman" w:hAnsi="Times New Roman" w:cs="Times New Roman"/>
          <w:sz w:val="24"/>
          <w:szCs w:val="24"/>
        </w:rPr>
        <w:t>A2</w:t>
      </w:r>
      <w:r w:rsidR="00DD41B7">
        <w:rPr>
          <w:rFonts w:ascii="Times New Roman" w:hAnsi="Times New Roman" w:cs="Times New Roman"/>
          <w:sz w:val="24"/>
          <w:szCs w:val="24"/>
        </w:rPr>
        <w:t xml:space="preserve"> Spółka z ograniczoną odpowiedzialnością </w:t>
      </w:r>
      <w:r w:rsidRPr="0028560A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C615E1">
        <w:rPr>
          <w:rFonts w:ascii="Times New Roman" w:hAnsi="Times New Roman" w:cs="Times New Roman"/>
          <w:sz w:val="24"/>
          <w:szCs w:val="24"/>
        </w:rPr>
        <w:t>3</w:t>
      </w:r>
      <w:r w:rsidR="00DD41B7">
        <w:rPr>
          <w:rFonts w:ascii="Times New Roman" w:hAnsi="Times New Roman" w:cs="Times New Roman"/>
          <w:sz w:val="24"/>
          <w:szCs w:val="24"/>
        </w:rPr>
        <w:t>5</w:t>
      </w:r>
      <w:r w:rsidR="00C615E1">
        <w:rPr>
          <w:rFonts w:ascii="Times New Roman" w:hAnsi="Times New Roman" w:cs="Times New Roman"/>
          <w:sz w:val="24"/>
          <w:szCs w:val="24"/>
        </w:rPr>
        <w:t>-</w:t>
      </w:r>
      <w:r w:rsidR="00DD41B7">
        <w:rPr>
          <w:rFonts w:ascii="Times New Roman" w:hAnsi="Times New Roman" w:cs="Times New Roman"/>
          <w:sz w:val="24"/>
          <w:szCs w:val="24"/>
        </w:rPr>
        <w:t>119</w:t>
      </w:r>
      <w:r w:rsidR="00C615E1">
        <w:rPr>
          <w:rFonts w:ascii="Times New Roman" w:hAnsi="Times New Roman" w:cs="Times New Roman"/>
          <w:sz w:val="24"/>
          <w:szCs w:val="24"/>
        </w:rPr>
        <w:t xml:space="preserve"> </w:t>
      </w:r>
      <w:r w:rsidR="00DD41B7">
        <w:rPr>
          <w:rFonts w:ascii="Times New Roman" w:hAnsi="Times New Roman" w:cs="Times New Roman"/>
          <w:sz w:val="24"/>
          <w:szCs w:val="24"/>
        </w:rPr>
        <w:t xml:space="preserve">Rzeszów, ul. Krajobrazowa 20/E2. </w:t>
      </w:r>
      <w:r w:rsidRPr="0028560A">
        <w:rPr>
          <w:rFonts w:ascii="Times New Roman" w:hAnsi="Times New Roman" w:cs="Times New Roman"/>
          <w:sz w:val="24"/>
          <w:szCs w:val="24"/>
        </w:rPr>
        <w:t>Na bieżąco będziemy informować Państwa o ważnych zmianach w przepisach prawa, w tym o prawach osób, których dane dotyczą. Parlament Europejski opublikował w 2016 roku Rozporządzenie 2016/679 w sprawie ochrony danych osobowych, zwane RODO. Będzie ono miało zastosowanie w Unii Europejskiej od 25 maja 2018 roku.</w:t>
      </w:r>
    </w:p>
    <w:p w:rsidR="00C615E1" w:rsidRPr="0028560A" w:rsidRDefault="00C615E1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:rsidR="0028560A" w:rsidRP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>Najczęściej zadawane pytania wynikające z tzw. obowiązku informacyjnego:</w:t>
      </w:r>
    </w:p>
    <w:tbl>
      <w:tblPr>
        <w:tblW w:w="100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720"/>
      </w:tblGrid>
      <w:tr w:rsidR="00083405" w:rsidRPr="00083405" w:rsidTr="00083405">
        <w:trPr>
          <w:trHeight w:val="11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 to jest RODO?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to skrót od Rozporządzenia o Ochronie Danych Osobowych. RODO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wprowadza m. in. nowe prawa dla osób fizycznych, których dane są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przetwarzane. Jednym z obowiązków administratorów, którzy przetwarzają dane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osobowe jest informowanie osób o przetwarzaniu ich danych osobowych.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Dlaczego </w:t>
            </w:r>
            <w:r w:rsidR="00B7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A2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przetwarza Państwa dane, aby prowadzić działalność wynikającą z przepisów prawa, w tym m.in.: świadczyć usługi opieki nad dziećmi, i usługi edukacyjno-opiekuńcze 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mogę mieć dostęp do swoich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Tak. Mogą Państwo mieć pełen dostęp do swoich danych osobowych. Mogą Państwo również zarządzać swoimi zgodami na przetwarzanie danych w zakresie w jakim zbieranie danych osobowych nie jest obowiązkiem prawnym urzędu.</w:t>
            </w:r>
          </w:p>
        </w:tc>
      </w:tr>
      <w:tr w:rsidR="00083405" w:rsidRPr="00083405" w:rsidTr="00083405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administratorem moich danych osobowych?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Administratorem Państwa danych osobowych jest A2 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odpowiada za przetwarzanie danych w sposób bezpieczny, zgodny z obowiązującymi przepisami prawa. W sprawach ochrony danych osobowych mogą Państwo skontaktować się z biurem poprzez email: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biuro@maluszkowo.com.pl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pod numerem telefonu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517 515 555 </w:t>
            </w:r>
          </w:p>
        </w:tc>
      </w:tr>
      <w:tr w:rsidR="00083405" w:rsidRPr="00083405" w:rsidTr="00083405">
        <w:trPr>
          <w:trHeight w:val="19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jakim celu A2 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Spółka z ograniczoną odpowiedzialnością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są przetwarzane w celu:                                                                o dochodzenia roszczeń w związku z wykonywaniem umowy,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wykonania obowiązków wynikających z przepisów prawa,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zapobiegania nadużyciom i oszustwom,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archiwizacyjnych,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kontroli weryfikacji poprawności wydatkowania otrzymanych dotacji,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maksymalnie przez okres 10 lat od dnia zakończenia wykonania umowy.</w:t>
            </w:r>
          </w:p>
        </w:tc>
      </w:tr>
      <w:tr w:rsidR="00083405" w:rsidRPr="00083405" w:rsidTr="00083405">
        <w:trPr>
          <w:trHeight w:val="24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odbiorcą moich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AD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Pani/Pana dane osobowe możemy udostępnić następującym kategoriom podmiotów: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księgowe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prawnicze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informatyczne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Organom publicznym wynikających z obowiązku udostępnienia na podstawie odrębnych przepisów prawa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Ministerstwo Rodziny, Pracy i Polityki S</w:t>
            </w:r>
            <w:r w:rsidR="00EB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połecznej/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</w:t>
            </w:r>
            <w:r w:rsidR="00AD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w Strzyżowie</w:t>
            </w:r>
            <w:r w:rsidR="00DD41B7"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/innym instytucjom uprawnionych do kontrolowania funkcjonowania placówek żłobkowo-przedszkolnych.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przekazywane do państwa trzeciego lub organizacji międzynarodowej?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przekazujemy Pani/Pana danych poza teren Polski/UE/Europejskiego Obszaru Gospodarczego.</w:t>
            </w:r>
            <w:bookmarkStart w:id="0" w:name="_GoBack"/>
            <w:bookmarkEnd w:id="0"/>
          </w:p>
        </w:tc>
      </w:tr>
      <w:tr w:rsidR="00083405" w:rsidRPr="00083405" w:rsidTr="00083405">
        <w:trPr>
          <w:trHeight w:val="13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Jak długo Państwa dane osobowe będą przechowywane przez A2 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Dane osobowe będą przechowywane przez okres niezbędny do realizacji Państwa spraw i wniosków oraz ewentualnie po ich zakończeniu w celu wypełnienia obowiązku prawnego (wyrażonego w przepisach ustawy z dnia 14 lipca 1983 r. o narodowym zasobie archiwalnym i archiwach oraz aktach wykonawczych do tej ustawy) ciążącego na A2</w:t>
            </w:r>
            <w:r w:rsidR="00DD41B7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 a następnie zostaną usunięte lub przekazane do archiwum państwowego.</w:t>
            </w:r>
          </w:p>
        </w:tc>
      </w:tr>
      <w:tr w:rsidR="00083405" w:rsidRPr="00083405" w:rsidTr="00083405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Jakie uprawnienia mi przysługują?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W związku z przetwarzaniem przez A2 </w:t>
            </w:r>
            <w:r w:rsidR="00DD41B7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 danych osobowych przysługuje Państwu prawo do: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1. dostępu do treści swoich danych (art. 15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do sprostowania danych (art. 16.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do usunięcia danych (art. 17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do ograniczenia przetwarzania danych (art. 18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do przenoszenia danych (art. 20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do wniesienia sprzeciwu wobec przetwarzania danych (art. 21 RODO),</w:t>
            </w:r>
          </w:p>
        </w:tc>
      </w:tr>
      <w:tr w:rsidR="00083405" w:rsidRPr="00083405" w:rsidTr="00083405">
        <w:trPr>
          <w:trHeight w:val="51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prawo do niepodlegania decyzjom podjętym w warunkach zautomatyzowanego przetwarzania danych, w tym profilowania (art. 22 RODO).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kogo mogę wnieść skargę?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przypadkach uznania, iż przetwarzanie Państwa danych przez  A2 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z ograniczoną odpowiedzialnością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narusza przepisy RODO przysługuje Państwu prawo wniesienia skargi do organu nadzorczego Prezesa Urzędu Ochrony Danych Osobowych.</w:t>
            </w:r>
          </w:p>
        </w:tc>
      </w:tr>
      <w:tr w:rsidR="00083405" w:rsidRPr="00083405" w:rsidTr="00083405">
        <w:trPr>
          <w:trHeight w:val="14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podanie danych osobowych jest dobrowolne czy obligatoryjne?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Podanie przez Państwa danych jest dobrowolne, jednakże w celu dokonania prawidłowej obsługi Państwa wniosków niezbędne. Brak podania danych, niejednokrotnie może utrudnić lub całkowicie uniemożliwić załatwianie spraw w sposób zgodny z Państwa oczekiwaniami. Przepisy szczególne mogą jednak przewidywać sytuacje w których podanie danych osobowych jest obowiązkowe, np. w przypadku udziału w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projekcie dofinansowanym z UE.</w:t>
            </w:r>
          </w:p>
        </w:tc>
      </w:tr>
      <w:tr w:rsidR="00083405" w:rsidRPr="00083405" w:rsidTr="00083405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Skąd A2 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Spółka z ograniczoną odpowiedzialnością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Źródłem Państwa danych osobowych są formularze/deklaracje złożone do 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 przypadku pozyskiwania danych osobowych w sposób inny niż od osób, których dane dotyczą, źródłem danych są inne organy administracji publicznej lub osoby trzecie. Wówczas 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 obowiązek poinformować Państwa o źródle pozyskania ich danych, chyba że przepis szczególny zwalnia A2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tego obowiązku.</w:t>
            </w:r>
          </w:p>
        </w:tc>
      </w:tr>
      <w:tr w:rsidR="00083405" w:rsidRPr="00083405" w:rsidTr="00083405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przetwarzane w sposób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zautomatyzowany?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nie będą przetwarzane w sposób zautomatyzowany, w tym nie będą profilowane.</w:t>
            </w:r>
          </w:p>
        </w:tc>
      </w:tr>
    </w:tbl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ZASADY ROZPATRYWANIA WNIOSKÓW DOTYCZĄCYCH OBSŁUGI PRAW </w:t>
      </w:r>
      <w:r w:rsidR="009B45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15E1">
        <w:rPr>
          <w:rFonts w:ascii="Times New Roman" w:hAnsi="Times New Roman" w:cs="Times New Roman"/>
          <w:b/>
          <w:sz w:val="24"/>
          <w:szCs w:val="24"/>
        </w:rPr>
        <w:t>W ZAKRESIE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9B455D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Usługobiorca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jest uprawniony do złożenia wniosku w zakresie obsługi jego praw wynikających z RODO, a </w:t>
      </w:r>
      <w:r>
        <w:rPr>
          <w:rFonts w:ascii="Times New Roman" w:hAnsi="Times New Roman" w:cs="Times New Roman"/>
          <w:sz w:val="24"/>
          <w:szCs w:val="24"/>
        </w:rPr>
        <w:t xml:space="preserve">A2 </w:t>
      </w:r>
      <w:r w:rsidR="00DD41B7">
        <w:rPr>
          <w:rFonts w:ascii="Times New Roman" w:hAnsi="Times New Roman" w:cs="Times New Roman"/>
          <w:sz w:val="24"/>
          <w:szCs w:val="24"/>
        </w:rPr>
        <w:t>Spółka z ograniczoną odpowiedzialnością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zobowiązany jest do jego rozpatrzenia według poniższych zasad: Klient może zgłosić wniosek w każdej chwili, poczynając od 25 maja 2018 r.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1. </w:t>
      </w:r>
      <w:r w:rsidR="009B455D">
        <w:rPr>
          <w:rFonts w:ascii="Times New Roman" w:hAnsi="Times New Roman" w:cs="Times New Roman"/>
          <w:sz w:val="24"/>
          <w:szCs w:val="24"/>
        </w:rPr>
        <w:t xml:space="preserve">A2 </w:t>
      </w:r>
      <w:r w:rsidR="00DD41B7">
        <w:rPr>
          <w:rFonts w:ascii="Times New Roman" w:hAnsi="Times New Roman" w:cs="Times New Roman"/>
          <w:sz w:val="24"/>
          <w:szCs w:val="24"/>
        </w:rPr>
        <w:t>Spółka z ograniczoną odpowiedzialnością</w:t>
      </w:r>
      <w:r w:rsidRPr="0028560A">
        <w:rPr>
          <w:rFonts w:ascii="Times New Roman" w:hAnsi="Times New Roman" w:cs="Times New Roman"/>
          <w:sz w:val="24"/>
          <w:szCs w:val="24"/>
        </w:rPr>
        <w:t xml:space="preserve"> rozpatruje wniosek złożony przez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osobę działającą w jego imieniu: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ciągu miesiąca, licząc od dnia otrzymania żądania,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przypadku, gdy żądanie lub liczba żądań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ma skomplikowany charakter, termin udzielenia odpowiedzi może zostać wydłużony o kolejne dwa miesiące; w terminie miesiąca od otrzymania żądania,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poinformuje Klienta listownie o przedłużeniu terminu, z podaniem przyczyn opóźnienia,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 niepodjęcia działań w związku z żądaniem Klienta,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niezwłocznie – najpóźniej w ciągu miesiąca od otrzymania żądania, poinformuje </w:t>
      </w:r>
      <w:r w:rsidR="009B455D">
        <w:rPr>
          <w:rFonts w:ascii="Times New Roman" w:hAnsi="Times New Roman" w:cs="Times New Roman"/>
          <w:sz w:val="24"/>
          <w:szCs w:val="24"/>
        </w:rPr>
        <w:lastRenderedPageBreak/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listownie o powodach nieodjęcia działań oraz możliwości wniesienia skargi do organu nadzorczego oraz skorzystania ze środków ochrony prawnej przed sądem.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2.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wniosek o realizację swoich praw i wolności. Wniosek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powinien zawierać dane adresowe oraz rodzaj i szczegóły żądania.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3.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wypełniony wniosek w </w:t>
      </w:r>
      <w:r w:rsidR="009B455D">
        <w:rPr>
          <w:rFonts w:ascii="Times New Roman" w:hAnsi="Times New Roman" w:cs="Times New Roman"/>
          <w:sz w:val="24"/>
          <w:szCs w:val="24"/>
        </w:rPr>
        <w:t>placówce Maluszkowo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przesłać go za pośrednictwem poczty elektronicznej na adres </w:t>
      </w:r>
      <w:hyperlink r:id="rId5" w:history="1">
        <w:r w:rsidR="009B455D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="009B455D"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4. Bieg terminu rozpatrywania wniosku rozpoczyna się od dnia otrzymania przez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="00DD41B7">
        <w:rPr>
          <w:rFonts w:ascii="Times New Roman" w:hAnsi="Times New Roman" w:cs="Times New Roman"/>
          <w:sz w:val="24"/>
          <w:szCs w:val="24"/>
        </w:rPr>
        <w:t xml:space="preserve"> Spółka z ograniczoną odpowiedzialnością</w:t>
      </w:r>
      <w:r w:rsidRPr="0028560A">
        <w:rPr>
          <w:rFonts w:ascii="Times New Roman" w:hAnsi="Times New Roman" w:cs="Times New Roman"/>
          <w:sz w:val="24"/>
          <w:szCs w:val="24"/>
        </w:rPr>
        <w:t xml:space="preserve"> żądania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5.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uprawniony jest do złożenia skargi w przypadku niedotrzymania terminu udzielenia odpowiedzi przez </w:t>
      </w:r>
      <w:r w:rsidR="009B455D">
        <w:rPr>
          <w:rFonts w:ascii="Times New Roman" w:hAnsi="Times New Roman" w:cs="Times New Roman"/>
          <w:sz w:val="24"/>
          <w:szCs w:val="24"/>
        </w:rPr>
        <w:t xml:space="preserve">A2 </w:t>
      </w:r>
      <w:r w:rsidR="00DD41B7">
        <w:rPr>
          <w:rFonts w:ascii="Times New Roman" w:hAnsi="Times New Roman" w:cs="Times New Roman"/>
          <w:sz w:val="24"/>
          <w:szCs w:val="24"/>
        </w:rPr>
        <w:t>Spółka z ograniczoną odpowiedzialnością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6. W imieniu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="00DD41B7">
        <w:rPr>
          <w:rFonts w:ascii="Times New Roman" w:hAnsi="Times New Roman" w:cs="Times New Roman"/>
          <w:sz w:val="24"/>
          <w:szCs w:val="24"/>
        </w:rPr>
        <w:t xml:space="preserve">Spółka z ograniczoną odpowiedzialnością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udziela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odpowiedzi na złożony wniosek na piśmie, listem poleconym za zwrotnym potwierdzeniem odbioru lub za pośrednictwem poczty elektronicznej jeżeli jest to zgodne z życzeniem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7.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="00DD41B7">
        <w:rPr>
          <w:rFonts w:ascii="Times New Roman" w:hAnsi="Times New Roman" w:cs="Times New Roman"/>
          <w:sz w:val="24"/>
          <w:szCs w:val="24"/>
        </w:rPr>
        <w:t>Spółka z ograniczoną odpowiedzial</w:t>
      </w:r>
      <w:r w:rsidR="0060275A">
        <w:rPr>
          <w:rFonts w:ascii="Times New Roman" w:hAnsi="Times New Roman" w:cs="Times New Roman"/>
          <w:sz w:val="24"/>
          <w:szCs w:val="24"/>
        </w:rPr>
        <w:t xml:space="preserve">nością </w:t>
      </w:r>
      <w:r w:rsidRPr="0028560A">
        <w:rPr>
          <w:rFonts w:ascii="Times New Roman" w:hAnsi="Times New Roman" w:cs="Times New Roman"/>
          <w:sz w:val="24"/>
          <w:szCs w:val="24"/>
        </w:rPr>
        <w:t xml:space="preserve">nie pobiera żadnych opłat i prowizji za przyjęcie i rozpatrzenie wniosku. </w:t>
      </w:r>
    </w:p>
    <w:p w:rsidR="00F95858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8. Właściwym dla </w:t>
      </w:r>
      <w:r w:rsidR="009B455D">
        <w:rPr>
          <w:rFonts w:ascii="Times New Roman" w:hAnsi="Times New Roman" w:cs="Times New Roman"/>
          <w:sz w:val="24"/>
          <w:szCs w:val="24"/>
        </w:rPr>
        <w:t>A2</w:t>
      </w:r>
      <w:r w:rsidR="0060275A">
        <w:rPr>
          <w:rFonts w:ascii="Times New Roman" w:hAnsi="Times New Roman" w:cs="Times New Roman"/>
          <w:sz w:val="24"/>
          <w:szCs w:val="24"/>
        </w:rPr>
        <w:t xml:space="preserve"> Spółka z ograniczoną odpowiedzialnością</w:t>
      </w:r>
      <w:r w:rsidRPr="0028560A">
        <w:rPr>
          <w:rFonts w:ascii="Times New Roman" w:hAnsi="Times New Roman" w:cs="Times New Roman"/>
          <w:sz w:val="24"/>
          <w:szCs w:val="24"/>
        </w:rPr>
        <w:t xml:space="preserve"> organem nadzoru w zakresie danych osobowych jest Urząd Ochrony Danych Osobowych. W przypadku pytań dotyczących wniosku prosimy o kontakt z </w:t>
      </w:r>
      <w:r w:rsidR="00F95858">
        <w:rPr>
          <w:rFonts w:ascii="Times New Roman" w:hAnsi="Times New Roman" w:cs="Times New Roman"/>
          <w:sz w:val="24"/>
          <w:szCs w:val="24"/>
        </w:rPr>
        <w:t>Administrator Danych Osobowych</w:t>
      </w:r>
      <w:r w:rsidR="00F95858"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Pr="0028560A">
        <w:rPr>
          <w:rFonts w:ascii="Times New Roman" w:hAnsi="Times New Roman" w:cs="Times New Roman"/>
          <w:sz w:val="24"/>
          <w:szCs w:val="24"/>
        </w:rPr>
        <w:t xml:space="preserve">pod adresem email: </w:t>
      </w:r>
      <w:hyperlink r:id="rId6" w:history="1">
        <w:r w:rsidR="00F95858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(Dz. U. UE L 119 z dnia 4 maja 2016 r.)</w:t>
      </w:r>
    </w:p>
    <w:sectPr w:rsidR="0028560A" w:rsidRPr="0028560A" w:rsidSect="00F958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0A"/>
    <w:rsid w:val="00083405"/>
    <w:rsid w:val="0028560A"/>
    <w:rsid w:val="002A76E0"/>
    <w:rsid w:val="004B4A9B"/>
    <w:rsid w:val="0060275A"/>
    <w:rsid w:val="00841156"/>
    <w:rsid w:val="009B455D"/>
    <w:rsid w:val="00AD23DE"/>
    <w:rsid w:val="00B71651"/>
    <w:rsid w:val="00C615E1"/>
    <w:rsid w:val="00D2607A"/>
    <w:rsid w:val="00DD41B7"/>
    <w:rsid w:val="00EB13CE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93C94-1DD2-4412-8D34-537842DA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aluszkowo.com.pl" TargetMode="External"/><Relationship Id="rId5" Type="http://schemas.openxmlformats.org/officeDocument/2006/relationships/hyperlink" Target="mailto:biuro@maluszkow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A2F7-5EAB-414A-A53D-EAEE5AF0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2020-09-17T07:56:00Z</dcterms:created>
  <dcterms:modified xsi:type="dcterms:W3CDTF">2020-09-17T07:56:00Z</dcterms:modified>
</cp:coreProperties>
</file>